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A58A" w14:textId="77777777" w:rsidR="008F25F9" w:rsidRDefault="008F25F9" w:rsidP="008F25F9">
      <w:pPr>
        <w:pStyle w:val="NoSpacing"/>
        <w:rPr>
          <w:rFonts w:ascii="Segoe UI" w:eastAsia="Times New Roman" w:hAnsi="Segoe UI" w:cs="Segoe UI"/>
          <w:b/>
          <w:bCs/>
          <w:sz w:val="20"/>
          <w:szCs w:val="20"/>
        </w:rPr>
      </w:pPr>
    </w:p>
    <w:p w14:paraId="00B0FF82" w14:textId="77777777" w:rsidR="008F25F9" w:rsidRDefault="008F25F9" w:rsidP="008F25F9">
      <w:pPr>
        <w:pStyle w:val="NoSpacing"/>
        <w:rPr>
          <w:rFonts w:ascii="Segoe UI" w:eastAsia="Times New Roman" w:hAnsi="Segoe UI" w:cs="Segoe UI"/>
          <w:b/>
          <w:bCs/>
          <w:sz w:val="20"/>
          <w:szCs w:val="20"/>
        </w:rPr>
      </w:pPr>
    </w:p>
    <w:p w14:paraId="0F8DB652" w14:textId="01AA6352" w:rsidR="008F25F9" w:rsidRPr="00AB29D0" w:rsidRDefault="008F25F9" w:rsidP="008F25F9">
      <w:pPr>
        <w:pStyle w:val="NoSpacing"/>
        <w:rPr>
          <w:rFonts w:ascii="Segoe UI" w:eastAsia="Times New Roman" w:hAnsi="Segoe UI" w:cs="Segoe UI"/>
          <w:b/>
          <w:bCs/>
          <w:sz w:val="20"/>
          <w:szCs w:val="20"/>
        </w:rPr>
      </w:pPr>
      <w:r>
        <w:rPr>
          <w:rFonts w:ascii="Segoe UI" w:eastAsia="Times New Roman" w:hAnsi="Segoe UI" w:cs="Segoe UI"/>
          <w:b/>
          <w:bCs/>
          <w:sz w:val="20"/>
          <w:szCs w:val="20"/>
        </w:rPr>
        <w:t xml:space="preserve">FESTIVAL VOLUNTEERS’ </w:t>
      </w:r>
      <w:r w:rsidRPr="00AB29D0">
        <w:rPr>
          <w:rFonts w:ascii="Segoe UI" w:eastAsia="Times New Roman" w:hAnsi="Segoe UI" w:cs="Segoe UI"/>
          <w:b/>
          <w:bCs/>
          <w:sz w:val="20"/>
          <w:szCs w:val="20"/>
        </w:rPr>
        <w:t>TERMS AND CONDITIONS</w:t>
      </w:r>
    </w:p>
    <w:p w14:paraId="4A981186" w14:textId="77777777" w:rsidR="008F25F9" w:rsidRPr="00AB29D0" w:rsidRDefault="008F25F9" w:rsidP="008F25F9">
      <w:pPr>
        <w:pStyle w:val="NoSpacing"/>
        <w:rPr>
          <w:rFonts w:ascii="Segoe UI" w:eastAsia="Times New Roman" w:hAnsi="Segoe UI" w:cs="Segoe UI"/>
          <w:bCs/>
          <w:sz w:val="20"/>
          <w:szCs w:val="20"/>
        </w:rPr>
      </w:pPr>
    </w:p>
    <w:p w14:paraId="46E52230" w14:textId="77777777" w:rsidR="008F25F9" w:rsidRPr="00AB29D0" w:rsidRDefault="008F25F9" w:rsidP="008F25F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 xml:space="preserve">All </w:t>
      </w:r>
      <w:r>
        <w:rPr>
          <w:rFonts w:ascii="Segoe UI" w:eastAsia="Times New Roman" w:hAnsi="Segoe UI" w:cs="Segoe UI"/>
          <w:bCs/>
          <w:sz w:val="20"/>
          <w:szCs w:val="20"/>
        </w:rPr>
        <w:t>V</w:t>
      </w:r>
      <w:r w:rsidRPr="00AB29D0">
        <w:rPr>
          <w:rFonts w:ascii="Segoe UI" w:eastAsia="Times New Roman" w:hAnsi="Segoe UI" w:cs="Segoe UI"/>
          <w:bCs/>
          <w:sz w:val="20"/>
          <w:szCs w:val="20"/>
        </w:rPr>
        <w:t>olunteers must be 18 years old or over</w:t>
      </w:r>
      <w:r>
        <w:rPr>
          <w:rFonts w:ascii="Segoe UI" w:eastAsia="Times New Roman" w:hAnsi="Segoe UI" w:cs="Segoe UI"/>
          <w:bCs/>
          <w:sz w:val="20"/>
          <w:szCs w:val="20"/>
        </w:rPr>
        <w:t>.</w:t>
      </w:r>
    </w:p>
    <w:p w14:paraId="5F5D637A" w14:textId="77777777" w:rsidR="008F25F9" w:rsidRPr="00AB29D0" w:rsidRDefault="008F25F9" w:rsidP="008F25F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Volunteers are responsible for arranging their own transport to and from Festival events. Please see the website (</w:t>
      </w:r>
      <w:hyperlink r:id="rId7" w:history="1">
        <w:r w:rsidRPr="00AB29D0">
          <w:rPr>
            <w:rStyle w:val="Hyperlink"/>
            <w:rFonts w:ascii="Segoe UI" w:eastAsia="Times New Roman" w:hAnsi="Segoe UI" w:cs="Segoe UI"/>
            <w:bCs/>
            <w:sz w:val="20"/>
            <w:szCs w:val="20"/>
          </w:rPr>
          <w:t>www.canterburyfestival.co.uk</w:t>
        </w:r>
      </w:hyperlink>
      <w:r w:rsidRPr="00AB29D0">
        <w:rPr>
          <w:rFonts w:ascii="Segoe UI" w:eastAsia="Times New Roman" w:hAnsi="Segoe UI" w:cs="Segoe UI"/>
          <w:bCs/>
          <w:sz w:val="20"/>
          <w:szCs w:val="20"/>
        </w:rPr>
        <w:t>) for more details on how to get to the Festival</w:t>
      </w:r>
      <w:r>
        <w:rPr>
          <w:rFonts w:ascii="Segoe UI" w:eastAsia="Times New Roman" w:hAnsi="Segoe UI" w:cs="Segoe UI"/>
          <w:bCs/>
          <w:sz w:val="20"/>
          <w:szCs w:val="20"/>
        </w:rPr>
        <w:t xml:space="preserve"> venues.</w:t>
      </w:r>
    </w:p>
    <w:p w14:paraId="1CBE2992" w14:textId="01E50265" w:rsidR="008F25F9" w:rsidRPr="00AB29D0" w:rsidRDefault="008F25F9" w:rsidP="008F25F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 xml:space="preserve">Although </w:t>
      </w:r>
      <w:r>
        <w:rPr>
          <w:rFonts w:ascii="Segoe UI" w:eastAsia="Times New Roman" w:hAnsi="Segoe UI" w:cs="Segoe UI"/>
          <w:bCs/>
          <w:sz w:val="20"/>
          <w:szCs w:val="20"/>
        </w:rPr>
        <w:t>V</w:t>
      </w:r>
      <w:r w:rsidRPr="00AB29D0">
        <w:rPr>
          <w:rFonts w:ascii="Segoe UI" w:eastAsia="Times New Roman" w:hAnsi="Segoe UI" w:cs="Segoe UI"/>
          <w:bCs/>
          <w:sz w:val="20"/>
          <w:szCs w:val="20"/>
        </w:rPr>
        <w:t xml:space="preserve">olunteers give their time freely (and the Festival appreciates that </w:t>
      </w:r>
      <w:r>
        <w:rPr>
          <w:rFonts w:ascii="Segoe UI" w:eastAsia="Times New Roman" w:hAnsi="Segoe UI" w:cs="Segoe UI"/>
          <w:bCs/>
          <w:sz w:val="20"/>
          <w:szCs w:val="20"/>
        </w:rPr>
        <w:t>V</w:t>
      </w:r>
      <w:r w:rsidRPr="00AB29D0">
        <w:rPr>
          <w:rFonts w:ascii="Segoe UI" w:eastAsia="Times New Roman" w:hAnsi="Segoe UI" w:cs="Segoe UI"/>
          <w:bCs/>
          <w:sz w:val="20"/>
          <w:szCs w:val="20"/>
        </w:rPr>
        <w:t xml:space="preserve">olunteers are under no obligation to give their time), </w:t>
      </w:r>
      <w:r>
        <w:rPr>
          <w:rFonts w:ascii="Segoe UI" w:eastAsia="Times New Roman" w:hAnsi="Segoe UI" w:cs="Segoe UI"/>
          <w:bCs/>
          <w:sz w:val="20"/>
          <w:szCs w:val="20"/>
        </w:rPr>
        <w:t>they</w:t>
      </w:r>
      <w:r w:rsidRPr="00AB29D0">
        <w:rPr>
          <w:rFonts w:ascii="Segoe UI" w:eastAsia="Times New Roman" w:hAnsi="Segoe UI" w:cs="Segoe UI"/>
          <w:bCs/>
          <w:sz w:val="20"/>
          <w:szCs w:val="20"/>
        </w:rPr>
        <w:t xml:space="preserve"> agree to support the Festival as events and tasks require, and as directed by the Festival Staff</w:t>
      </w:r>
      <w:r w:rsidR="003F4A6E" w:rsidRPr="00AB29D0">
        <w:rPr>
          <w:rFonts w:ascii="Segoe UI" w:eastAsia="Times New Roman" w:hAnsi="Segoe UI" w:cs="Segoe UI"/>
          <w:bCs/>
          <w:sz w:val="20"/>
          <w:szCs w:val="20"/>
        </w:rPr>
        <w:t xml:space="preserve">. </w:t>
      </w:r>
    </w:p>
    <w:p w14:paraId="464D8F3E" w14:textId="0ACA01EA" w:rsidR="008F25F9" w:rsidRPr="00AB29D0" w:rsidRDefault="008F25F9" w:rsidP="008F25F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 xml:space="preserve">Volunteers agree to support as a minimum the events and duties they have </w:t>
      </w:r>
      <w:r>
        <w:rPr>
          <w:rFonts w:ascii="Segoe UI" w:eastAsia="Times New Roman" w:hAnsi="Segoe UI" w:cs="Segoe UI"/>
          <w:bCs/>
          <w:sz w:val="20"/>
          <w:szCs w:val="20"/>
        </w:rPr>
        <w:t>been allocated</w:t>
      </w:r>
      <w:r w:rsidRPr="00AB29D0">
        <w:rPr>
          <w:rFonts w:ascii="Segoe UI" w:eastAsia="Times New Roman" w:hAnsi="Segoe UI" w:cs="Segoe UI"/>
          <w:bCs/>
          <w:sz w:val="20"/>
          <w:szCs w:val="20"/>
        </w:rPr>
        <w:t xml:space="preserve"> as confirmed (with possible </w:t>
      </w:r>
      <w:r w:rsidR="002E7978">
        <w:rPr>
          <w:rFonts w:ascii="Segoe UI" w:eastAsia="Times New Roman" w:hAnsi="Segoe UI" w:cs="Segoe UI"/>
          <w:bCs/>
          <w:sz w:val="20"/>
          <w:szCs w:val="20"/>
        </w:rPr>
        <w:t xml:space="preserve">agreed </w:t>
      </w:r>
      <w:r w:rsidRPr="00AB29D0">
        <w:rPr>
          <w:rFonts w:ascii="Segoe UI" w:eastAsia="Times New Roman" w:hAnsi="Segoe UI" w:cs="Segoe UI"/>
          <w:bCs/>
          <w:sz w:val="20"/>
          <w:szCs w:val="20"/>
        </w:rPr>
        <w:t>amendments/ additions) with the Festival.</w:t>
      </w:r>
    </w:p>
    <w:p w14:paraId="287D291F" w14:textId="77777777" w:rsidR="008F25F9" w:rsidRPr="00AB29D0" w:rsidRDefault="008F25F9" w:rsidP="008F25F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 xml:space="preserve">Volunteers agree to arrive at the stated duty time and to remain on duty until </w:t>
      </w:r>
      <w:r>
        <w:rPr>
          <w:rFonts w:ascii="Segoe UI" w:eastAsia="Times New Roman" w:hAnsi="Segoe UI" w:cs="Segoe UI"/>
          <w:bCs/>
          <w:sz w:val="20"/>
          <w:szCs w:val="20"/>
        </w:rPr>
        <w:t>released by Festival staff.</w:t>
      </w:r>
    </w:p>
    <w:p w14:paraId="649F5DCE" w14:textId="77777777" w:rsidR="008F25F9" w:rsidRPr="009A352D" w:rsidRDefault="008F25F9" w:rsidP="008F25F9">
      <w:pPr>
        <w:pStyle w:val="NoSpacing"/>
        <w:numPr>
          <w:ilvl w:val="0"/>
          <w:numId w:val="2"/>
        </w:numPr>
        <w:tabs>
          <w:tab w:val="clear" w:pos="786"/>
          <w:tab w:val="num" w:pos="360"/>
        </w:tabs>
        <w:ind w:left="360"/>
        <w:rPr>
          <w:rFonts w:ascii="Segoe UI" w:eastAsia="Times New Roman" w:hAnsi="Segoe UI" w:cs="Segoe UI"/>
          <w:bCs/>
          <w:sz w:val="20"/>
          <w:szCs w:val="20"/>
        </w:rPr>
      </w:pPr>
      <w:r w:rsidRPr="009A352D">
        <w:rPr>
          <w:rFonts w:ascii="Segoe UI" w:eastAsia="Times New Roman" w:hAnsi="Segoe UI" w:cs="Segoe UI"/>
          <w:bCs/>
          <w:sz w:val="20"/>
          <w:szCs w:val="20"/>
        </w:rPr>
        <w:t>In the unlikely case that Volunteers cannot for any reason report for the events/duties they have been allocated, they will inform the Festival at the earliest possible opportunity.</w:t>
      </w:r>
    </w:p>
    <w:p w14:paraId="50DE95FB" w14:textId="77777777" w:rsidR="008F25F9" w:rsidRDefault="008F25F9" w:rsidP="008F25F9">
      <w:pPr>
        <w:pStyle w:val="NoSpacing"/>
        <w:numPr>
          <w:ilvl w:val="0"/>
          <w:numId w:val="1"/>
        </w:numPr>
        <w:tabs>
          <w:tab w:val="num" w:pos="360"/>
        </w:tabs>
        <w:ind w:left="294"/>
        <w:rPr>
          <w:rFonts w:ascii="Segoe UI" w:eastAsia="Times New Roman" w:hAnsi="Segoe UI" w:cs="Segoe UI"/>
          <w:bCs/>
          <w:sz w:val="20"/>
          <w:szCs w:val="20"/>
        </w:rPr>
      </w:pPr>
      <w:r w:rsidRPr="00AD16DF">
        <w:rPr>
          <w:rFonts w:ascii="Segoe UI" w:eastAsia="Times New Roman" w:hAnsi="Segoe UI" w:cs="Segoe UI"/>
          <w:bCs/>
          <w:sz w:val="20"/>
          <w:szCs w:val="20"/>
        </w:rPr>
        <w:t xml:space="preserve">Absence from agreed events/duties without very good reason will jeopardise future volunteering opportunities or result in a warning and possible dismissal from Festival involvement.  </w:t>
      </w:r>
    </w:p>
    <w:p w14:paraId="062C987A" w14:textId="77777777" w:rsidR="008F25F9" w:rsidRPr="00AD16DF" w:rsidRDefault="008F25F9" w:rsidP="008F25F9">
      <w:pPr>
        <w:pStyle w:val="NoSpacing"/>
        <w:numPr>
          <w:ilvl w:val="0"/>
          <w:numId w:val="1"/>
        </w:numPr>
        <w:tabs>
          <w:tab w:val="num" w:pos="360"/>
        </w:tabs>
        <w:ind w:left="294"/>
        <w:rPr>
          <w:rFonts w:ascii="Segoe UI" w:eastAsia="Times New Roman" w:hAnsi="Segoe UI" w:cs="Segoe UI"/>
          <w:bCs/>
          <w:sz w:val="20"/>
          <w:szCs w:val="20"/>
        </w:rPr>
      </w:pPr>
      <w:r w:rsidRPr="00AD16DF">
        <w:rPr>
          <w:rFonts w:ascii="Segoe UI" w:eastAsia="Times New Roman" w:hAnsi="Segoe UI" w:cs="Segoe UI"/>
          <w:bCs/>
          <w:sz w:val="20"/>
          <w:szCs w:val="20"/>
        </w:rPr>
        <w:t>In accordance with the Health and Safety at Work Act 1974, employees, Volunteers and others engaged in activities have a duty to take reasonable care to avoid injury to themselves and/or to others in all activities.</w:t>
      </w:r>
    </w:p>
    <w:p w14:paraId="77E22F13" w14:textId="77777777" w:rsidR="008F25F9" w:rsidRPr="00AB29D0" w:rsidRDefault="008F25F9" w:rsidP="008F25F9">
      <w:pPr>
        <w:pStyle w:val="NoSpacing"/>
        <w:numPr>
          <w:ilvl w:val="0"/>
          <w:numId w:val="1"/>
        </w:numPr>
        <w:ind w:left="294"/>
        <w:rPr>
          <w:rFonts w:ascii="Segoe UI" w:eastAsia="Times New Roman" w:hAnsi="Segoe UI" w:cs="Segoe UI"/>
          <w:bCs/>
          <w:sz w:val="20"/>
          <w:szCs w:val="20"/>
        </w:rPr>
      </w:pPr>
      <w:r w:rsidRPr="00AB29D0">
        <w:rPr>
          <w:rFonts w:ascii="Segoe UI" w:eastAsia="Times New Roman" w:hAnsi="Segoe UI" w:cs="Segoe UI"/>
          <w:bCs/>
          <w:sz w:val="20"/>
          <w:szCs w:val="20"/>
        </w:rPr>
        <w:t>The</w:t>
      </w:r>
      <w:r>
        <w:rPr>
          <w:rFonts w:ascii="Segoe UI" w:eastAsia="Times New Roman" w:hAnsi="Segoe UI" w:cs="Segoe UI"/>
          <w:bCs/>
          <w:sz w:val="20"/>
          <w:szCs w:val="20"/>
        </w:rPr>
        <w:t xml:space="preserve"> Festival’s</w:t>
      </w:r>
      <w:r w:rsidRPr="00AB29D0">
        <w:rPr>
          <w:rFonts w:ascii="Segoe UI" w:eastAsia="Times New Roman" w:hAnsi="Segoe UI" w:cs="Segoe UI"/>
          <w:bCs/>
          <w:sz w:val="20"/>
          <w:szCs w:val="20"/>
        </w:rPr>
        <w:t xml:space="preserve"> Equality policy seeks to ensure that no person is given less favourable treatment</w:t>
      </w:r>
      <w:r>
        <w:rPr>
          <w:rFonts w:ascii="Segoe UI" w:eastAsia="Times New Roman" w:hAnsi="Segoe UI" w:cs="Segoe UI"/>
          <w:bCs/>
          <w:sz w:val="20"/>
          <w:szCs w:val="20"/>
        </w:rPr>
        <w:t>,</w:t>
      </w:r>
      <w:r w:rsidRPr="00AB29D0">
        <w:rPr>
          <w:rFonts w:ascii="Segoe UI" w:eastAsia="Times New Roman" w:hAnsi="Segoe UI" w:cs="Segoe UI"/>
          <w:bCs/>
          <w:sz w:val="20"/>
          <w:szCs w:val="20"/>
        </w:rPr>
        <w:t xml:space="preserve"> consideration or </w:t>
      </w:r>
      <w:r>
        <w:rPr>
          <w:rFonts w:ascii="Segoe UI" w:eastAsia="Times New Roman" w:hAnsi="Segoe UI" w:cs="Segoe UI"/>
          <w:bCs/>
          <w:sz w:val="20"/>
          <w:szCs w:val="20"/>
        </w:rPr>
        <w:t xml:space="preserve">are </w:t>
      </w:r>
      <w:r w:rsidRPr="00AB29D0">
        <w:rPr>
          <w:rFonts w:ascii="Segoe UI" w:eastAsia="Times New Roman" w:hAnsi="Segoe UI" w:cs="Segoe UI"/>
          <w:bCs/>
          <w:sz w:val="20"/>
          <w:szCs w:val="20"/>
        </w:rPr>
        <w:t xml:space="preserve">disadvantaged in any way on the grounds of age, disability, gender, marital status, race, religious beliefs, sexual </w:t>
      </w:r>
      <w:proofErr w:type="gramStart"/>
      <w:r w:rsidRPr="00AB29D0">
        <w:rPr>
          <w:rFonts w:ascii="Segoe UI" w:eastAsia="Times New Roman" w:hAnsi="Segoe UI" w:cs="Segoe UI"/>
          <w:bCs/>
          <w:sz w:val="20"/>
          <w:szCs w:val="20"/>
        </w:rPr>
        <w:t>orientation</w:t>
      </w:r>
      <w:proofErr w:type="gramEnd"/>
      <w:r w:rsidRPr="00AB29D0">
        <w:rPr>
          <w:rFonts w:ascii="Segoe UI" w:eastAsia="Times New Roman" w:hAnsi="Segoe UI" w:cs="Segoe UI"/>
          <w:bCs/>
          <w:sz w:val="20"/>
          <w:szCs w:val="20"/>
        </w:rPr>
        <w:t xml:space="preserve"> or any other individual characteristic which may unfairly affect a person’s opportunities in life. Volunteers are expected to respect this policy and conduct themselves accordingly.</w:t>
      </w:r>
    </w:p>
    <w:p w14:paraId="3B34D2EE" w14:textId="77777777" w:rsidR="008F25F9" w:rsidRPr="00AB29D0" w:rsidRDefault="008F25F9" w:rsidP="008F25F9">
      <w:pPr>
        <w:pStyle w:val="NoSpacing"/>
        <w:numPr>
          <w:ilvl w:val="0"/>
          <w:numId w:val="1"/>
        </w:numPr>
        <w:ind w:left="294"/>
        <w:rPr>
          <w:rFonts w:ascii="Segoe UI" w:eastAsia="Times New Roman" w:hAnsi="Segoe UI" w:cs="Segoe UI"/>
          <w:bCs/>
          <w:sz w:val="20"/>
          <w:szCs w:val="20"/>
        </w:rPr>
      </w:pPr>
      <w:r w:rsidRPr="00AB29D0">
        <w:rPr>
          <w:rFonts w:ascii="Segoe UI" w:eastAsia="Times New Roman" w:hAnsi="Segoe UI" w:cs="Segoe UI"/>
          <w:bCs/>
          <w:sz w:val="20"/>
          <w:szCs w:val="20"/>
        </w:rPr>
        <w:t>All persons engaging in volunteering activities should take proper care of their personal belongings. The Canterbury Festival cannot be responsible nor accept liability for any loss of or damage to personal belongings.</w:t>
      </w:r>
    </w:p>
    <w:p w14:paraId="748CC502" w14:textId="77777777" w:rsidR="008F25F9" w:rsidRPr="00AB29D0" w:rsidRDefault="008F25F9" w:rsidP="008F25F9">
      <w:pPr>
        <w:pStyle w:val="NoSpacing"/>
        <w:numPr>
          <w:ilvl w:val="0"/>
          <w:numId w:val="1"/>
        </w:numPr>
        <w:ind w:left="294"/>
        <w:rPr>
          <w:rFonts w:ascii="Segoe UI" w:eastAsia="Times New Roman" w:hAnsi="Segoe UI" w:cs="Segoe UI"/>
          <w:bCs/>
          <w:sz w:val="20"/>
          <w:szCs w:val="20"/>
        </w:rPr>
      </w:pPr>
      <w:r>
        <w:rPr>
          <w:rFonts w:ascii="Segoe UI" w:eastAsia="Times New Roman" w:hAnsi="Segoe UI" w:cs="Segoe UI"/>
          <w:bCs/>
          <w:sz w:val="20"/>
          <w:szCs w:val="20"/>
        </w:rPr>
        <w:t>The Festival</w:t>
      </w:r>
      <w:r w:rsidRPr="00AB29D0">
        <w:rPr>
          <w:rFonts w:ascii="Segoe UI" w:eastAsia="Times New Roman" w:hAnsi="Segoe UI" w:cs="Segoe UI"/>
          <w:bCs/>
          <w:sz w:val="20"/>
          <w:szCs w:val="20"/>
        </w:rPr>
        <w:t xml:space="preserve"> hold</w:t>
      </w:r>
      <w:r>
        <w:rPr>
          <w:rFonts w:ascii="Segoe UI" w:eastAsia="Times New Roman" w:hAnsi="Segoe UI" w:cs="Segoe UI"/>
          <w:bCs/>
          <w:sz w:val="20"/>
          <w:szCs w:val="20"/>
        </w:rPr>
        <w:t>s</w:t>
      </w:r>
      <w:r w:rsidRPr="00AB29D0">
        <w:rPr>
          <w:rFonts w:ascii="Segoe UI" w:eastAsia="Times New Roman" w:hAnsi="Segoe UI" w:cs="Segoe UI"/>
          <w:bCs/>
          <w:sz w:val="20"/>
          <w:szCs w:val="20"/>
        </w:rPr>
        <w:t xml:space="preserve"> personal data in compliance with the Data Protection </w:t>
      </w:r>
      <w:r>
        <w:rPr>
          <w:rFonts w:ascii="Segoe UI" w:eastAsia="Times New Roman" w:hAnsi="Segoe UI" w:cs="Segoe UI"/>
          <w:bCs/>
          <w:sz w:val="20"/>
          <w:szCs w:val="20"/>
        </w:rPr>
        <w:t xml:space="preserve">Regulations.  </w:t>
      </w:r>
      <w:r w:rsidRPr="00AB29D0">
        <w:rPr>
          <w:rFonts w:ascii="Segoe UI" w:eastAsia="Times New Roman" w:hAnsi="Segoe UI" w:cs="Segoe UI"/>
          <w:bCs/>
          <w:sz w:val="20"/>
          <w:szCs w:val="20"/>
        </w:rPr>
        <w:t>All persons have the right of access to the information being held about them and no information will be disclosed to third parties without their consent.</w:t>
      </w:r>
    </w:p>
    <w:p w14:paraId="576EC1AE" w14:textId="713DCD07" w:rsidR="008F25F9" w:rsidRPr="00AB29D0" w:rsidRDefault="008F25F9" w:rsidP="008F25F9">
      <w:pPr>
        <w:pStyle w:val="NoSpacing"/>
        <w:numPr>
          <w:ilvl w:val="0"/>
          <w:numId w:val="1"/>
        </w:numPr>
        <w:ind w:left="294"/>
        <w:rPr>
          <w:rFonts w:ascii="Segoe UI" w:eastAsia="Times New Roman" w:hAnsi="Segoe UI" w:cs="Segoe UI"/>
          <w:bCs/>
          <w:sz w:val="20"/>
          <w:szCs w:val="20"/>
        </w:rPr>
      </w:pPr>
      <w:r w:rsidRPr="00AB29D0">
        <w:rPr>
          <w:rFonts w:ascii="Segoe UI" w:eastAsia="Times New Roman" w:hAnsi="Segoe UI" w:cs="Segoe UI"/>
          <w:bCs/>
          <w:sz w:val="20"/>
          <w:szCs w:val="20"/>
        </w:rPr>
        <w:t xml:space="preserve">Photographs may be taken at the </w:t>
      </w:r>
      <w:r w:rsidR="002E7978" w:rsidRPr="00AB29D0">
        <w:rPr>
          <w:rFonts w:ascii="Segoe UI" w:eastAsia="Times New Roman" w:hAnsi="Segoe UI" w:cs="Segoe UI"/>
          <w:bCs/>
          <w:sz w:val="20"/>
          <w:szCs w:val="20"/>
        </w:rPr>
        <w:t>events</w:t>
      </w:r>
      <w:r w:rsidR="003F4A6E">
        <w:rPr>
          <w:rFonts w:ascii="Segoe UI" w:eastAsia="Times New Roman" w:hAnsi="Segoe UI" w:cs="Segoe UI"/>
          <w:bCs/>
          <w:sz w:val="20"/>
          <w:szCs w:val="20"/>
        </w:rPr>
        <w:t xml:space="preserve"> which </w:t>
      </w:r>
      <w:r w:rsidRPr="00AB29D0">
        <w:rPr>
          <w:rFonts w:ascii="Segoe UI" w:eastAsia="Times New Roman" w:hAnsi="Segoe UI" w:cs="Segoe UI"/>
          <w:bCs/>
          <w:sz w:val="20"/>
          <w:szCs w:val="20"/>
        </w:rPr>
        <w:t xml:space="preserve">are sometimes subsequently used for publicity purposes. If anyone does not wish to be featured </w:t>
      </w:r>
      <w:r>
        <w:rPr>
          <w:rFonts w:ascii="Segoe UI" w:eastAsia="Times New Roman" w:hAnsi="Segoe UI" w:cs="Segoe UI"/>
          <w:bCs/>
          <w:sz w:val="20"/>
          <w:szCs w:val="20"/>
        </w:rPr>
        <w:t xml:space="preserve">in </w:t>
      </w:r>
      <w:r w:rsidRPr="00AB29D0">
        <w:rPr>
          <w:rFonts w:ascii="Segoe UI" w:eastAsia="Times New Roman" w:hAnsi="Segoe UI" w:cs="Segoe UI"/>
          <w:bCs/>
          <w:sz w:val="20"/>
          <w:szCs w:val="20"/>
        </w:rPr>
        <w:t>publicity under any circumstances it is their responsibility to inform staff.</w:t>
      </w:r>
    </w:p>
    <w:p w14:paraId="4F09160A" w14:textId="77777777" w:rsidR="008F25F9" w:rsidRPr="00AB29D0" w:rsidRDefault="008F25F9" w:rsidP="008F25F9">
      <w:pPr>
        <w:pStyle w:val="NoSpacing"/>
        <w:ind w:left="294"/>
        <w:rPr>
          <w:rFonts w:ascii="Segoe UI" w:eastAsia="Times New Roman" w:hAnsi="Segoe UI" w:cs="Segoe UI"/>
          <w:bCs/>
          <w:sz w:val="20"/>
          <w:szCs w:val="20"/>
        </w:rPr>
      </w:pPr>
    </w:p>
    <w:p w14:paraId="0709496C" w14:textId="77777777" w:rsidR="00113A66" w:rsidRDefault="00113A66"/>
    <w:sectPr w:rsidR="00113A66" w:rsidSect="008F25F9">
      <w:headerReference w:type="default" r:id="rId8"/>
      <w:pgSz w:w="11906" w:h="16838"/>
      <w:pgMar w:top="18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2346" w14:textId="77777777" w:rsidR="008F25F9" w:rsidRDefault="008F25F9" w:rsidP="008F25F9">
      <w:pPr>
        <w:spacing w:after="0" w:line="240" w:lineRule="auto"/>
      </w:pPr>
      <w:r>
        <w:separator/>
      </w:r>
    </w:p>
  </w:endnote>
  <w:endnote w:type="continuationSeparator" w:id="0">
    <w:p w14:paraId="7FCA3F42" w14:textId="77777777" w:rsidR="008F25F9" w:rsidRDefault="008F25F9" w:rsidP="008F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F318" w14:textId="77777777" w:rsidR="008F25F9" w:rsidRDefault="008F25F9" w:rsidP="008F25F9">
      <w:pPr>
        <w:spacing w:after="0" w:line="240" w:lineRule="auto"/>
      </w:pPr>
      <w:r>
        <w:separator/>
      </w:r>
    </w:p>
  </w:footnote>
  <w:footnote w:type="continuationSeparator" w:id="0">
    <w:p w14:paraId="74CC2E5B" w14:textId="77777777" w:rsidR="008F25F9" w:rsidRDefault="008F25F9" w:rsidP="008F2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E429" w14:textId="56DFCB71" w:rsidR="008F25F9" w:rsidRDefault="008F25F9" w:rsidP="008F25F9">
    <w:pPr>
      <w:pStyle w:val="Header"/>
      <w:jc w:val="center"/>
    </w:pPr>
    <w:r>
      <w:rPr>
        <w:noProof/>
      </w:rPr>
      <w:drawing>
        <wp:inline distT="0" distB="0" distL="0" distR="0" wp14:anchorId="39F4FD2C" wp14:editId="35795543">
          <wp:extent cx="1277687"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039" cy="1393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955"/>
    <w:multiLevelType w:val="hybridMultilevel"/>
    <w:tmpl w:val="547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5693A"/>
    <w:multiLevelType w:val="hybridMultilevel"/>
    <w:tmpl w:val="A9A82A74"/>
    <w:lvl w:ilvl="0" w:tplc="04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F9"/>
    <w:rsid w:val="00113A66"/>
    <w:rsid w:val="00192C28"/>
    <w:rsid w:val="002E7978"/>
    <w:rsid w:val="00354354"/>
    <w:rsid w:val="003F4A6E"/>
    <w:rsid w:val="00414BC2"/>
    <w:rsid w:val="008F25F9"/>
    <w:rsid w:val="00AB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9DC0"/>
  <w15:chartTrackingRefBased/>
  <w15:docId w15:val="{2EAFA94F-BCA2-4CA5-964A-75FF4537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5F9"/>
    <w:rPr>
      <w:color w:val="0000FF"/>
      <w:u w:val="single"/>
    </w:rPr>
  </w:style>
  <w:style w:type="paragraph" w:styleId="NoSpacing">
    <w:name w:val="No Spacing"/>
    <w:qFormat/>
    <w:rsid w:val="008F25F9"/>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F2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5F9"/>
  </w:style>
  <w:style w:type="paragraph" w:styleId="Footer">
    <w:name w:val="footer"/>
    <w:basedOn w:val="Normal"/>
    <w:link w:val="FooterChar"/>
    <w:uiPriority w:val="99"/>
    <w:unhideWhenUsed/>
    <w:rsid w:val="008F2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terburyfestiv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Austen</dc:creator>
  <cp:keywords/>
  <dc:description/>
  <cp:lastModifiedBy>Tina Austen</cp:lastModifiedBy>
  <cp:revision>2</cp:revision>
  <dcterms:created xsi:type="dcterms:W3CDTF">2022-01-26T12:48:00Z</dcterms:created>
  <dcterms:modified xsi:type="dcterms:W3CDTF">2022-01-26T12:48:00Z</dcterms:modified>
</cp:coreProperties>
</file>